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99F" w:rsidRDefault="00FF099F">
      <w:pPr>
        <w:rPr>
          <w:rFonts w:ascii="Georgia" w:hAnsi="Georgia"/>
          <w:color w:val="393939"/>
          <w:sz w:val="42"/>
          <w:szCs w:val="42"/>
          <w:shd w:val="clear" w:color="auto" w:fill="FFFFFF"/>
        </w:rPr>
      </w:pPr>
      <w:r>
        <w:rPr>
          <w:rFonts w:ascii="Georgia" w:hAnsi="Georgia"/>
          <w:color w:val="393939"/>
          <w:sz w:val="42"/>
          <w:szCs w:val="42"/>
          <w:shd w:val="clear" w:color="auto" w:fill="FFFFFF"/>
        </w:rPr>
        <w:t>Hackers targeting Indian banks with new tools</w:t>
      </w:r>
    </w:p>
    <w:p w:rsidR="00B37CD1" w:rsidRDefault="00FF099F">
      <w:hyperlink r:id="rId6" w:history="1">
        <w:r>
          <w:rPr>
            <w:rStyle w:val="Hyperlink"/>
          </w:rPr>
          <w:t>http://timesofindia.indiatimes.com/tech/enterprise-it/security/Hackers-targeting-Indian-banks-with-new-tools/articleshow/14413771.cms</w:t>
        </w:r>
      </w:hyperlink>
    </w:p>
    <w:p w:rsidR="00FF099F" w:rsidRDefault="00FF099F"/>
    <w:p w:rsidR="00FF099F" w:rsidRPr="00C01D17" w:rsidRDefault="00FF099F" w:rsidP="00C01D17">
      <w:pPr>
        <w:spacing w:line="480" w:lineRule="auto"/>
        <w:rPr>
          <w:rFonts w:ascii="Arial" w:hAnsi="Arial" w:cs="Arial"/>
          <w:sz w:val="24"/>
          <w:szCs w:val="24"/>
        </w:rPr>
      </w:pPr>
      <w:r w:rsidRPr="00C01D17">
        <w:rPr>
          <w:rFonts w:ascii="Arial" w:hAnsi="Arial" w:cs="Arial"/>
          <w:sz w:val="24"/>
          <w:szCs w:val="24"/>
        </w:rPr>
        <w:tab/>
        <w:t xml:space="preserve">The article discusses increasing targets for hacking Indian financial institutions. Hackers use </w:t>
      </w:r>
      <w:proofErr w:type="spellStart"/>
      <w:r w:rsidRPr="00C01D17">
        <w:rPr>
          <w:rFonts w:ascii="Arial" w:hAnsi="Arial" w:cs="Arial"/>
          <w:sz w:val="24"/>
          <w:szCs w:val="24"/>
        </w:rPr>
        <w:t>SpyEye</w:t>
      </w:r>
      <w:proofErr w:type="spellEnd"/>
      <w:r w:rsidRPr="00C01D17">
        <w:rPr>
          <w:rFonts w:ascii="Arial" w:hAnsi="Arial" w:cs="Arial"/>
          <w:sz w:val="24"/>
          <w:szCs w:val="24"/>
        </w:rPr>
        <w:t xml:space="preserve"> and Zeus, which have new code and software, and make it easy for hackers to steal large sums of money. The new and improved software have already stolen “hefty amount at a time from a single amount and are in the early stages of deployment.” The program steals log-in data and ATM card numbers. This information is later used to hack into the account and transfer money to another account.</w:t>
      </w:r>
    </w:p>
    <w:p w:rsidR="00FF099F" w:rsidRPr="00C01D17" w:rsidRDefault="00FF099F" w:rsidP="00C01D17">
      <w:pPr>
        <w:spacing w:line="480" w:lineRule="auto"/>
        <w:rPr>
          <w:rFonts w:ascii="Arial" w:hAnsi="Arial" w:cs="Arial"/>
          <w:sz w:val="24"/>
          <w:szCs w:val="24"/>
        </w:rPr>
      </w:pPr>
      <w:r w:rsidRPr="00C01D17">
        <w:rPr>
          <w:rFonts w:ascii="Arial" w:hAnsi="Arial" w:cs="Arial"/>
          <w:sz w:val="24"/>
          <w:szCs w:val="24"/>
        </w:rPr>
        <w:tab/>
        <w:t xml:space="preserve">These types of security breaches can be prevented by users being aware and suspicious of “web injections”. If a bank website is asking for an ATM card instead of the usual username and password, the user should not log in or provide that data. Also, banks should </w:t>
      </w:r>
      <w:r w:rsidR="00C01D17" w:rsidRPr="00C01D17">
        <w:rPr>
          <w:rFonts w:ascii="Arial" w:hAnsi="Arial" w:cs="Arial"/>
          <w:sz w:val="24"/>
          <w:szCs w:val="24"/>
        </w:rPr>
        <w:t>keep better track of usual transactions, and confirm large transfers before approving or transferring the money.</w:t>
      </w:r>
    </w:p>
    <w:sectPr w:rsidR="00FF099F" w:rsidRPr="00C01D17" w:rsidSect="003E0E6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9BE" w:rsidRDefault="00A159BE" w:rsidP="00C01D17">
      <w:pPr>
        <w:spacing w:after="0" w:line="240" w:lineRule="auto"/>
      </w:pPr>
      <w:r>
        <w:separator/>
      </w:r>
    </w:p>
  </w:endnote>
  <w:endnote w:type="continuationSeparator" w:id="0">
    <w:p w:rsidR="00A159BE" w:rsidRDefault="00A159BE" w:rsidP="00C01D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9BE" w:rsidRDefault="00A159BE" w:rsidP="00C01D17">
      <w:pPr>
        <w:spacing w:after="0" w:line="240" w:lineRule="auto"/>
      </w:pPr>
      <w:r>
        <w:separator/>
      </w:r>
    </w:p>
  </w:footnote>
  <w:footnote w:type="continuationSeparator" w:id="0">
    <w:p w:rsidR="00A159BE" w:rsidRDefault="00A159BE" w:rsidP="00C01D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D17" w:rsidRPr="00C01D17" w:rsidRDefault="00C01D17" w:rsidP="00C01D17">
    <w:pPr>
      <w:pStyle w:val="Header"/>
      <w:jc w:val="right"/>
      <w:rPr>
        <w:rFonts w:ascii="Arial" w:hAnsi="Arial" w:cs="Arial"/>
        <w:sz w:val="24"/>
        <w:szCs w:val="24"/>
      </w:rPr>
    </w:pPr>
    <w:r w:rsidRPr="00C01D17">
      <w:rPr>
        <w:rFonts w:ascii="Arial" w:hAnsi="Arial" w:cs="Arial"/>
        <w:sz w:val="24"/>
        <w:szCs w:val="24"/>
      </w:rPr>
      <w:t>Chandni Kalra</w:t>
    </w:r>
  </w:p>
  <w:p w:rsidR="00C01D17" w:rsidRPr="00C01D17" w:rsidRDefault="00C01D17">
    <w:pPr>
      <w:pStyle w:val="Header"/>
      <w:rPr>
        <w:rFonts w:ascii="Arial" w:hAnsi="Arial" w:cs="Arial"/>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F099F"/>
    <w:rsid w:val="003E0E6F"/>
    <w:rsid w:val="00912EE4"/>
    <w:rsid w:val="00A159BE"/>
    <w:rsid w:val="00C01D17"/>
    <w:rsid w:val="00FC0EDD"/>
    <w:rsid w:val="00FF09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E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F099F"/>
    <w:rPr>
      <w:color w:val="0000FF"/>
      <w:u w:val="single"/>
    </w:rPr>
  </w:style>
  <w:style w:type="paragraph" w:styleId="Header">
    <w:name w:val="header"/>
    <w:basedOn w:val="Normal"/>
    <w:link w:val="HeaderChar"/>
    <w:uiPriority w:val="99"/>
    <w:unhideWhenUsed/>
    <w:rsid w:val="00C01D17"/>
    <w:pPr>
      <w:tabs>
        <w:tab w:val="center" w:pos="4680"/>
        <w:tab w:val="right" w:pos="9360"/>
      </w:tabs>
    </w:pPr>
  </w:style>
  <w:style w:type="character" w:customStyle="1" w:styleId="HeaderChar">
    <w:name w:val="Header Char"/>
    <w:basedOn w:val="DefaultParagraphFont"/>
    <w:link w:val="Header"/>
    <w:uiPriority w:val="99"/>
    <w:rsid w:val="00C01D17"/>
  </w:style>
  <w:style w:type="paragraph" w:styleId="Footer">
    <w:name w:val="footer"/>
    <w:basedOn w:val="Normal"/>
    <w:link w:val="FooterChar"/>
    <w:uiPriority w:val="99"/>
    <w:semiHidden/>
    <w:unhideWhenUsed/>
    <w:rsid w:val="00C01D17"/>
    <w:pPr>
      <w:tabs>
        <w:tab w:val="center" w:pos="4680"/>
        <w:tab w:val="right" w:pos="9360"/>
      </w:tabs>
    </w:pPr>
  </w:style>
  <w:style w:type="character" w:customStyle="1" w:styleId="FooterChar">
    <w:name w:val="Footer Char"/>
    <w:basedOn w:val="DefaultParagraphFont"/>
    <w:link w:val="Footer"/>
    <w:uiPriority w:val="99"/>
    <w:semiHidden/>
    <w:rsid w:val="00C01D17"/>
  </w:style>
  <w:style w:type="paragraph" w:styleId="BalloonText">
    <w:name w:val="Balloon Text"/>
    <w:basedOn w:val="Normal"/>
    <w:link w:val="BalloonTextChar"/>
    <w:uiPriority w:val="99"/>
    <w:semiHidden/>
    <w:unhideWhenUsed/>
    <w:rsid w:val="00C01D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D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imesofindia.indiatimes.com/tech/enterprise-it/security/Hackers-targeting-Indian-banks-with-new-tools/articleshow/14413771.cm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KPMG</dc:creator>
  <cp:lastModifiedBy>KPMG</cp:lastModifiedBy>
  <cp:revision>1</cp:revision>
  <dcterms:created xsi:type="dcterms:W3CDTF">2012-06-27T02:31:00Z</dcterms:created>
  <dcterms:modified xsi:type="dcterms:W3CDTF">2012-06-27T02:44:00Z</dcterms:modified>
</cp:coreProperties>
</file>